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B5" w:rsidRDefault="00D726B5" w:rsidP="00D726B5">
      <w:pPr>
        <w:pStyle w:val="a3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О запрете отдельным категориям должностных лиц использовать </w:t>
      </w:r>
      <w:r w:rsidRPr="00D726B5">
        <w:rPr>
          <w:rFonts w:eastAsia="Times New Roman"/>
          <w:sz w:val="28"/>
          <w:szCs w:val="28"/>
          <w:lang w:eastAsia="ru-RU"/>
        </w:rPr>
        <w:t>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</w:r>
      <w:r>
        <w:rPr>
          <w:sz w:val="28"/>
          <w:szCs w:val="28"/>
        </w:rPr>
        <w:t>»</w:t>
      </w:r>
    </w:p>
    <w:p w:rsidR="00D726B5" w:rsidRDefault="00D726B5" w:rsidP="00D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6B5" w:rsidRDefault="00D726B5" w:rsidP="00D726B5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lang w:eastAsia="ru-RU"/>
        </w:rPr>
      </w:pPr>
      <w:r w:rsidRPr="0055065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500942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500942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500942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25.12.2008 № 273-ФЗ «О противодействии коррупции» л</w:t>
      </w:r>
      <w:r w:rsidRPr="00D726B5">
        <w:rPr>
          <w:rFonts w:eastAsia="Times New Roman"/>
          <w:sz w:val="28"/>
          <w:szCs w:val="28"/>
          <w:lang w:eastAsia="ru-RU"/>
        </w:rPr>
        <w:t>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а также государственным и муниципальным служащим</w:t>
      </w:r>
      <w:r>
        <w:rPr>
          <w:rFonts w:eastAsia="Times New Roman"/>
          <w:sz w:val="28"/>
          <w:szCs w:val="28"/>
          <w:lang w:eastAsia="ru-RU"/>
        </w:rPr>
        <w:t xml:space="preserve"> запрещено</w:t>
      </w:r>
      <w:r w:rsidRPr="00D726B5">
        <w:rPr>
          <w:rFonts w:eastAsia="Times New Roman"/>
          <w:sz w:val="28"/>
          <w:szCs w:val="28"/>
          <w:lang w:eastAsia="ru-RU"/>
        </w:rPr>
        <w:t xml:space="preserve"> </w:t>
      </w:r>
      <w:r w:rsidRPr="00D726B5">
        <w:rPr>
          <w:rFonts w:eastAsia="Times New Roman"/>
          <w:sz w:val="28"/>
          <w:lang w:eastAsia="ru-RU"/>
        </w:rPr>
        <w:t>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</w:t>
      </w:r>
      <w:r>
        <w:rPr>
          <w:rFonts w:eastAsia="Times New Roman"/>
          <w:sz w:val="28"/>
          <w:lang w:eastAsia="ru-RU"/>
        </w:rPr>
        <w:t>.</w:t>
      </w:r>
    </w:p>
    <w:p w:rsidR="00500942" w:rsidRDefault="00500942" w:rsidP="00D726B5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Наиболее часто в практике встречаются случаи использования должностными лицами служебного транспорта в личных целях. </w:t>
      </w:r>
    </w:p>
    <w:p w:rsidR="00D726B5" w:rsidRDefault="00D726B5" w:rsidP="00D726B5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Несоблюдение указанного запрета в зависимости от правовых последствий </w:t>
      </w:r>
      <w:r w:rsidR="00500942">
        <w:rPr>
          <w:rFonts w:eastAsia="Times New Roman"/>
          <w:sz w:val="28"/>
          <w:lang w:eastAsia="ru-RU"/>
        </w:rPr>
        <w:t xml:space="preserve">является основанием для привлечения к административной ответственности по ст. 19.1 КоАП РФ (самоуправство) или уголовной - по                    ст. 285 УК РФ (злоупотребление должностными полномочиями) </w:t>
      </w:r>
    </w:p>
    <w:p w:rsidR="00500942" w:rsidRPr="00D726B5" w:rsidRDefault="00500942" w:rsidP="00D726B5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Также данное нарушение может повлечь увольнение (досрочное прекращение полномочий) в связи с утратой доверия с включением об этом сведений в соответствующий федеральный реестр.    </w:t>
      </w:r>
    </w:p>
    <w:p w:rsidR="00D726B5" w:rsidRPr="00D726B5" w:rsidRDefault="00D726B5" w:rsidP="00D726B5">
      <w:pPr>
        <w:pStyle w:val="a3"/>
        <w:spacing w:after="0" w:line="288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D726B5" w:rsidRPr="00D726B5" w:rsidRDefault="00D726B5" w:rsidP="00D726B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E5D52" w:rsidRDefault="00500942">
      <w:bookmarkStart w:id="0" w:name="_GoBack"/>
      <w:bookmarkEnd w:id="0"/>
    </w:p>
    <w:sectPr w:rsidR="000E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D2"/>
    <w:rsid w:val="001C26D2"/>
    <w:rsid w:val="003A06E7"/>
    <w:rsid w:val="00500942"/>
    <w:rsid w:val="00C64194"/>
    <w:rsid w:val="00D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0D45"/>
  <w15:chartTrackingRefBased/>
  <w15:docId w15:val="{765C4EA9-A5F6-4644-AEBC-63BC87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Санайкин Алексей Дмитриевич</dc:creator>
  <cp:keywords/>
  <dc:description/>
  <cp:lastModifiedBy>Санайкин Алексей Дмитриевич</cp:lastModifiedBy>
  <cp:revision>2</cp:revision>
  <dcterms:created xsi:type="dcterms:W3CDTF">2024-03-01T12:55:00Z</dcterms:created>
  <dcterms:modified xsi:type="dcterms:W3CDTF">2024-03-01T13:11:00Z</dcterms:modified>
</cp:coreProperties>
</file>